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C5" w:rsidRPr="00C34D52" w:rsidRDefault="00C27AC5" w:rsidP="00C27AC5">
      <w:pPr>
        <w:jc w:val="center"/>
        <w:rPr>
          <w:rFonts w:ascii="Times New Roman" w:hAnsi="Times New Roman"/>
          <w:b/>
          <w:sz w:val="28"/>
        </w:rPr>
      </w:pPr>
      <w:r w:rsidRPr="00C34D52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531495" cy="605790"/>
            <wp:effectExtent l="0" t="0" r="1905" b="381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AC5" w:rsidRPr="00C34D52" w:rsidRDefault="00C27AC5" w:rsidP="00C27AC5">
      <w:pPr>
        <w:jc w:val="center"/>
        <w:rPr>
          <w:rFonts w:ascii="Times New Roman" w:hAnsi="Times New Roman"/>
          <w:b/>
          <w:sz w:val="28"/>
        </w:rPr>
      </w:pPr>
    </w:p>
    <w:p w:rsidR="00C27AC5" w:rsidRPr="00C34D52" w:rsidRDefault="00C27AC5" w:rsidP="00C27AC5">
      <w:pPr>
        <w:jc w:val="center"/>
        <w:rPr>
          <w:rFonts w:ascii="Times New Roman" w:hAnsi="Times New Roman"/>
          <w:b/>
          <w:sz w:val="28"/>
        </w:rPr>
      </w:pPr>
      <w:r w:rsidRPr="00C34D52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C27AC5" w:rsidRPr="00C34D52" w:rsidRDefault="00C27AC5" w:rsidP="00C27AC5">
      <w:pPr>
        <w:jc w:val="center"/>
        <w:rPr>
          <w:rFonts w:ascii="Times New Roman" w:hAnsi="Times New Roman"/>
          <w:b/>
          <w:sz w:val="28"/>
        </w:rPr>
      </w:pPr>
    </w:p>
    <w:p w:rsidR="00C27AC5" w:rsidRPr="00C34D52" w:rsidRDefault="00C27AC5" w:rsidP="00C27AC5">
      <w:pPr>
        <w:pStyle w:val="2"/>
        <w:jc w:val="center"/>
      </w:pPr>
      <w:r w:rsidRPr="00C34D52">
        <w:t>РЕШЕНИЕ</w:t>
      </w:r>
    </w:p>
    <w:p w:rsidR="00C27AC5" w:rsidRPr="00C34D52" w:rsidRDefault="00C27AC5" w:rsidP="00C27AC5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7AC5" w:rsidRPr="00126F63" w:rsidRDefault="00C27AC5" w:rsidP="00C27AC5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82D3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26.12.2018 № 121</w:t>
      </w:r>
    </w:p>
    <w:p w:rsidR="00C27AC5" w:rsidRDefault="00C27AC5" w:rsidP="00C27AC5">
      <w:pPr>
        <w:ind w:firstLine="425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361"/>
      </w:tblGrid>
      <w:tr w:rsidR="00C27AC5" w:rsidRPr="000B2E87" w:rsidTr="003E6FB3">
        <w:tc>
          <w:tcPr>
            <w:tcW w:w="4361" w:type="dxa"/>
          </w:tcPr>
          <w:p w:rsidR="00C27AC5" w:rsidRPr="000B2E87" w:rsidRDefault="00C27AC5" w:rsidP="003E6FB3">
            <w:pPr>
              <w:pStyle w:val="1"/>
              <w:widowControl w:val="0"/>
              <w:suppressAutoHyphens/>
              <w:ind w:right="57"/>
            </w:pPr>
            <w:r w:rsidRPr="000B2E87">
              <w:t>О</w:t>
            </w:r>
            <w:r>
              <w:t xml:space="preserve"> внесении изменений в Правила землепользования и застройки Вязьма-Брянского сельского поселения  Вяземского района Смоленской области</w:t>
            </w:r>
          </w:p>
        </w:tc>
      </w:tr>
    </w:tbl>
    <w:p w:rsidR="00C27AC5" w:rsidRDefault="00C27AC5" w:rsidP="00C27AC5">
      <w:pPr>
        <w:widowControl w:val="0"/>
        <w:suppressAutoHyphens/>
        <w:ind w:firstLine="425"/>
        <w:jc w:val="both"/>
        <w:rPr>
          <w:szCs w:val="28"/>
        </w:rPr>
      </w:pPr>
      <w:r w:rsidRPr="000B2E87">
        <w:rPr>
          <w:sz w:val="28"/>
          <w:szCs w:val="28"/>
        </w:rPr>
        <w:br w:type="textWrapping" w:clear="all"/>
      </w:r>
    </w:p>
    <w:p w:rsidR="00C27AC5" w:rsidRPr="00126F63" w:rsidRDefault="00C27AC5" w:rsidP="00C27AC5">
      <w:pPr>
        <w:widowControl w:val="0"/>
        <w:suppressAutoHyphens/>
        <w:spacing w:line="24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31, 32, 33 Градостроительного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</w:t>
      </w:r>
      <w:r w:rsidRPr="00126F63">
        <w:rPr>
          <w:rFonts w:ascii="Times New Roman" w:hAnsi="Times New Roman"/>
          <w:sz w:val="28"/>
        </w:rPr>
        <w:t xml:space="preserve">, </w:t>
      </w:r>
      <w:r w:rsidRPr="00F00E45">
        <w:rPr>
          <w:rFonts w:ascii="Times New Roman" w:hAnsi="Times New Roman"/>
          <w:sz w:val="28"/>
          <w:szCs w:val="28"/>
        </w:rPr>
        <w:t>Уставом муниципального образования «Вяземский район» Смоленской области</w:t>
      </w:r>
      <w:r w:rsidRPr="00126F6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заключением по результатам публичных слушаний от 14.04.2018, </w:t>
      </w:r>
      <w:r w:rsidRPr="00126F63">
        <w:rPr>
          <w:rFonts w:ascii="Times New Roman" w:hAnsi="Times New Roman"/>
          <w:sz w:val="28"/>
        </w:rPr>
        <w:t>Вяземск</w:t>
      </w:r>
      <w:r>
        <w:rPr>
          <w:rFonts w:ascii="Times New Roman" w:hAnsi="Times New Roman"/>
          <w:sz w:val="28"/>
        </w:rPr>
        <w:t>ий</w:t>
      </w:r>
      <w:r w:rsidRPr="00126F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районный Совет депутатов</w:t>
      </w:r>
    </w:p>
    <w:p w:rsidR="00C27AC5" w:rsidRDefault="00C27AC5" w:rsidP="00C27AC5">
      <w:pPr>
        <w:widowControl w:val="0"/>
        <w:suppressAutoHyphens/>
        <w:spacing w:line="240" w:lineRule="auto"/>
        <w:jc w:val="both"/>
        <w:rPr>
          <w:rFonts w:ascii="Times New Roman" w:hAnsi="Times New Roman"/>
          <w:b/>
          <w:sz w:val="28"/>
        </w:rPr>
      </w:pPr>
      <w:r w:rsidRPr="00126F63">
        <w:rPr>
          <w:rFonts w:ascii="Times New Roman" w:hAnsi="Times New Roman"/>
          <w:b/>
          <w:sz w:val="28"/>
        </w:rPr>
        <w:t xml:space="preserve">РЕШИЛ: </w:t>
      </w:r>
    </w:p>
    <w:p w:rsidR="00C27AC5" w:rsidRPr="00126F63" w:rsidRDefault="00C27AC5" w:rsidP="00C27AC5">
      <w:pPr>
        <w:widowControl w:val="0"/>
        <w:suppressAutoHyphens/>
        <w:spacing w:line="240" w:lineRule="auto"/>
        <w:ind w:firstLine="425"/>
        <w:jc w:val="both"/>
        <w:rPr>
          <w:rFonts w:ascii="Times New Roman" w:hAnsi="Times New Roman"/>
          <w:b/>
          <w:sz w:val="28"/>
        </w:rPr>
      </w:pPr>
    </w:p>
    <w:p w:rsidR="00C27AC5" w:rsidRPr="00070A05" w:rsidRDefault="00C27AC5" w:rsidP="00C27AC5">
      <w:pPr>
        <w:widowControl w:val="0"/>
        <w:numPr>
          <w:ilvl w:val="0"/>
          <w:numId w:val="1"/>
        </w:numPr>
        <w:suppressAutoHyphens/>
        <w:spacing w:line="240" w:lineRule="auto"/>
        <w:ind w:left="0" w:right="-1" w:firstLine="142"/>
        <w:jc w:val="both"/>
        <w:rPr>
          <w:rFonts w:ascii="Times New Roman" w:hAnsi="Times New Roman"/>
          <w:iCs/>
          <w:sz w:val="28"/>
          <w:szCs w:val="28"/>
        </w:rPr>
      </w:pPr>
      <w:r w:rsidRPr="00070A05">
        <w:rPr>
          <w:rFonts w:ascii="Times New Roman" w:hAnsi="Times New Roman"/>
          <w:sz w:val="28"/>
          <w:szCs w:val="28"/>
        </w:rPr>
        <w:t xml:space="preserve"> Внести в Правила  землепользования и застройки Вязьма-Брянского сельского поселения Вяземского района Смоленской области </w:t>
      </w:r>
      <w:r w:rsidRPr="00070A05">
        <w:rPr>
          <w:rFonts w:ascii="Times New Roman" w:hAnsi="Times New Roman"/>
          <w:i/>
          <w:sz w:val="28"/>
          <w:szCs w:val="28"/>
        </w:rPr>
        <w:t>(далее – Правила)</w:t>
      </w:r>
      <w:r w:rsidRPr="00070A05">
        <w:rPr>
          <w:rFonts w:ascii="Times New Roman" w:hAnsi="Times New Roman"/>
          <w:sz w:val="28"/>
          <w:szCs w:val="28"/>
        </w:rPr>
        <w:t xml:space="preserve">, следующие изменения: текстовые и графические материалы Правил </w:t>
      </w:r>
      <w:r>
        <w:rPr>
          <w:rFonts w:ascii="Times New Roman" w:hAnsi="Times New Roman"/>
          <w:sz w:val="28"/>
          <w:szCs w:val="28"/>
        </w:rPr>
        <w:t>изложить в новой редакции (приложение).</w:t>
      </w:r>
    </w:p>
    <w:p w:rsidR="00C27AC5" w:rsidRPr="00F00E45" w:rsidRDefault="00C27AC5" w:rsidP="00C27AC5">
      <w:pPr>
        <w:spacing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F00E45">
        <w:rPr>
          <w:rFonts w:ascii="Times New Roman" w:hAnsi="Times New Roman"/>
          <w:sz w:val="28"/>
          <w:szCs w:val="28"/>
        </w:rPr>
        <w:t xml:space="preserve">2. Опубликовать настоящее решение в газете «Вяземский вестник» и </w:t>
      </w:r>
      <w:r>
        <w:rPr>
          <w:rFonts w:ascii="Times New Roman" w:hAnsi="Times New Roman"/>
          <w:sz w:val="28"/>
          <w:szCs w:val="28"/>
        </w:rPr>
        <w:t xml:space="preserve">разместить на официальном </w:t>
      </w:r>
      <w:r w:rsidRPr="00F00E45">
        <w:rPr>
          <w:rFonts w:ascii="Times New Roman" w:hAnsi="Times New Roman"/>
          <w:sz w:val="28"/>
          <w:szCs w:val="28"/>
        </w:rPr>
        <w:t xml:space="preserve">сайте </w:t>
      </w:r>
      <w:r>
        <w:rPr>
          <w:rFonts w:ascii="Times New Roman" w:hAnsi="Times New Roman"/>
          <w:sz w:val="28"/>
          <w:szCs w:val="28"/>
        </w:rPr>
        <w:t>м</w:t>
      </w:r>
      <w:r w:rsidRPr="00F00E45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F00E45">
        <w:rPr>
          <w:rFonts w:ascii="Times New Roman" w:hAnsi="Times New Roman"/>
          <w:sz w:val="28"/>
          <w:szCs w:val="28"/>
        </w:rPr>
        <w:t>Вяземский район</w:t>
      </w:r>
      <w:r>
        <w:rPr>
          <w:rFonts w:ascii="Times New Roman" w:hAnsi="Times New Roman"/>
          <w:sz w:val="28"/>
          <w:szCs w:val="28"/>
        </w:rPr>
        <w:t>»</w:t>
      </w:r>
      <w:r w:rsidRPr="00F00E45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>.</w:t>
      </w:r>
      <w:r w:rsidRPr="00F00E45">
        <w:rPr>
          <w:rFonts w:ascii="Times New Roman" w:hAnsi="Times New Roman"/>
          <w:sz w:val="28"/>
          <w:szCs w:val="28"/>
        </w:rPr>
        <w:t xml:space="preserve"> </w:t>
      </w:r>
    </w:p>
    <w:p w:rsidR="00C27AC5" w:rsidRPr="00F00E45" w:rsidRDefault="00C27AC5" w:rsidP="00C27AC5">
      <w:pPr>
        <w:widowControl w:val="0"/>
        <w:suppressAutoHyphens/>
        <w:spacing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00E45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</w:t>
      </w:r>
      <w:r>
        <w:rPr>
          <w:rFonts w:ascii="Times New Roman" w:hAnsi="Times New Roman"/>
          <w:sz w:val="28"/>
          <w:szCs w:val="28"/>
        </w:rPr>
        <w:t>убл</w:t>
      </w:r>
      <w:r w:rsidRPr="00F00E45">
        <w:rPr>
          <w:rFonts w:ascii="Times New Roman" w:hAnsi="Times New Roman"/>
          <w:sz w:val="28"/>
          <w:szCs w:val="28"/>
        </w:rPr>
        <w:t>икования</w:t>
      </w:r>
    </w:p>
    <w:p w:rsidR="00C27AC5" w:rsidRDefault="00C27AC5" w:rsidP="00C27AC5">
      <w:pPr>
        <w:jc w:val="both"/>
        <w:rPr>
          <w:rFonts w:ascii="Times New Roman" w:hAnsi="Times New Roman"/>
        </w:rPr>
      </w:pPr>
    </w:p>
    <w:p w:rsidR="00C27AC5" w:rsidRDefault="00C27AC5" w:rsidP="00C27AC5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5400"/>
      </w:tblGrid>
      <w:tr w:rsidR="00C27AC5" w:rsidRPr="0000716E" w:rsidTr="003E6FB3">
        <w:tc>
          <w:tcPr>
            <w:tcW w:w="4608" w:type="dxa"/>
          </w:tcPr>
          <w:p w:rsidR="00C27AC5" w:rsidRPr="0000716E" w:rsidRDefault="00C27AC5" w:rsidP="003E6FB3">
            <w:pPr>
              <w:tabs>
                <w:tab w:val="left" w:pos="6440"/>
              </w:tabs>
              <w:rPr>
                <w:rFonts w:ascii="Times New Roman" w:hAnsi="Times New Roman"/>
                <w:sz w:val="27"/>
                <w:szCs w:val="27"/>
              </w:rPr>
            </w:pPr>
            <w:r w:rsidRPr="0000716E">
              <w:rPr>
                <w:rFonts w:ascii="Times New Roman" w:hAnsi="Times New Roman"/>
                <w:sz w:val="27"/>
                <w:szCs w:val="27"/>
              </w:rPr>
              <w:t xml:space="preserve">Председатель Вяземского  </w:t>
            </w:r>
          </w:p>
          <w:p w:rsidR="00C27AC5" w:rsidRPr="0000716E" w:rsidRDefault="00C27AC5" w:rsidP="003E6FB3">
            <w:pPr>
              <w:tabs>
                <w:tab w:val="left" w:pos="6440"/>
              </w:tabs>
              <w:rPr>
                <w:rFonts w:ascii="Times New Roman" w:hAnsi="Times New Roman"/>
                <w:sz w:val="27"/>
                <w:szCs w:val="27"/>
              </w:rPr>
            </w:pPr>
            <w:r w:rsidRPr="0000716E">
              <w:rPr>
                <w:rFonts w:ascii="Times New Roman" w:hAnsi="Times New Roman"/>
                <w:sz w:val="27"/>
                <w:szCs w:val="27"/>
              </w:rPr>
              <w:t>районного Совета депутатов</w:t>
            </w:r>
          </w:p>
          <w:p w:rsidR="00C27AC5" w:rsidRPr="0000716E" w:rsidRDefault="00C27AC5" w:rsidP="003E6FB3">
            <w:pPr>
              <w:tabs>
                <w:tab w:val="left" w:pos="6440"/>
              </w:tabs>
              <w:rPr>
                <w:rFonts w:ascii="Times New Roman" w:hAnsi="Times New Roman"/>
                <w:sz w:val="27"/>
                <w:szCs w:val="27"/>
              </w:rPr>
            </w:pPr>
          </w:p>
          <w:p w:rsidR="00C27AC5" w:rsidRPr="005D2CEE" w:rsidRDefault="00C27AC5" w:rsidP="003E6FB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0716E">
              <w:rPr>
                <w:rFonts w:ascii="Times New Roman" w:hAnsi="Times New Roman"/>
                <w:sz w:val="27"/>
                <w:szCs w:val="27"/>
              </w:rPr>
              <w:t xml:space="preserve">                                     </w:t>
            </w:r>
            <w:r w:rsidRPr="005D2CEE">
              <w:rPr>
                <w:rFonts w:ascii="Times New Roman" w:hAnsi="Times New Roman"/>
                <w:sz w:val="27"/>
                <w:szCs w:val="27"/>
              </w:rPr>
              <w:t>П.В. Хомайко</w:t>
            </w:r>
          </w:p>
          <w:p w:rsidR="00C27AC5" w:rsidRPr="0000716E" w:rsidRDefault="00C27AC5" w:rsidP="003E6FB3">
            <w:pPr>
              <w:tabs>
                <w:tab w:val="left" w:pos="644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0716E">
              <w:rPr>
                <w:rFonts w:ascii="Times New Roman" w:hAnsi="Times New Roman"/>
                <w:sz w:val="27"/>
                <w:szCs w:val="27"/>
              </w:rPr>
              <w:tab/>
            </w:r>
            <w:r w:rsidRPr="0000716E">
              <w:rPr>
                <w:rFonts w:ascii="Times New Roman" w:hAnsi="Times New Roman"/>
                <w:sz w:val="27"/>
                <w:szCs w:val="27"/>
              </w:rPr>
              <w:tab/>
            </w:r>
            <w:r w:rsidRPr="0000716E">
              <w:rPr>
                <w:rFonts w:ascii="Times New Roman" w:hAnsi="Times New Roman"/>
                <w:sz w:val="27"/>
                <w:szCs w:val="27"/>
              </w:rPr>
              <w:tab/>
            </w:r>
            <w:r w:rsidRPr="0000716E">
              <w:rPr>
                <w:rFonts w:ascii="Times New Roman" w:hAnsi="Times New Roman"/>
                <w:sz w:val="27"/>
                <w:szCs w:val="27"/>
              </w:rPr>
              <w:tab/>
            </w:r>
          </w:p>
        </w:tc>
        <w:tc>
          <w:tcPr>
            <w:tcW w:w="5400" w:type="dxa"/>
          </w:tcPr>
          <w:p w:rsidR="00C27AC5" w:rsidRPr="0000716E" w:rsidRDefault="00C27AC5" w:rsidP="003E6FB3">
            <w:pPr>
              <w:tabs>
                <w:tab w:val="left" w:pos="6440"/>
              </w:tabs>
              <w:rPr>
                <w:rFonts w:ascii="Times New Roman" w:hAnsi="Times New Roman"/>
                <w:sz w:val="27"/>
                <w:szCs w:val="27"/>
              </w:rPr>
            </w:pPr>
            <w:r w:rsidRPr="0000716E">
              <w:rPr>
                <w:rFonts w:ascii="Times New Roman" w:hAnsi="Times New Roman"/>
                <w:sz w:val="27"/>
                <w:szCs w:val="27"/>
              </w:rPr>
              <w:t>Глава муниципального образования «Вяземский район» Смоленской области</w:t>
            </w:r>
          </w:p>
          <w:p w:rsidR="00C27AC5" w:rsidRPr="0000716E" w:rsidRDefault="00C27AC5" w:rsidP="003E6FB3">
            <w:pPr>
              <w:tabs>
                <w:tab w:val="left" w:pos="6440"/>
              </w:tabs>
              <w:ind w:right="436"/>
              <w:rPr>
                <w:rFonts w:ascii="Times New Roman" w:hAnsi="Times New Roman"/>
                <w:sz w:val="27"/>
                <w:szCs w:val="27"/>
              </w:rPr>
            </w:pPr>
          </w:p>
          <w:p w:rsidR="00C27AC5" w:rsidRPr="0000716E" w:rsidRDefault="00C27AC5" w:rsidP="003E6FB3">
            <w:pPr>
              <w:pStyle w:val="1"/>
              <w:ind w:right="436"/>
              <w:jc w:val="right"/>
              <w:rPr>
                <w:sz w:val="27"/>
                <w:szCs w:val="27"/>
              </w:rPr>
            </w:pPr>
            <w:r w:rsidRPr="005D2CEE">
              <w:rPr>
                <w:sz w:val="27"/>
                <w:szCs w:val="27"/>
              </w:rPr>
              <w:t>И.В. Демидова</w:t>
            </w:r>
            <w:r w:rsidRPr="0000716E">
              <w:rPr>
                <w:sz w:val="27"/>
                <w:szCs w:val="27"/>
              </w:rPr>
              <w:t xml:space="preserve"> </w:t>
            </w:r>
          </w:p>
        </w:tc>
      </w:tr>
    </w:tbl>
    <w:p w:rsidR="00046FC6" w:rsidRDefault="00046FC6" w:rsidP="00C27AC5">
      <w:bookmarkStart w:id="0" w:name="_GoBack"/>
      <w:bookmarkEnd w:id="0"/>
    </w:p>
    <w:sectPr w:rsidR="0004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A0FEB"/>
    <w:multiLevelType w:val="hybridMultilevel"/>
    <w:tmpl w:val="0FC8A6B8"/>
    <w:lvl w:ilvl="0" w:tplc="B2A619A4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D9"/>
    <w:rsid w:val="00046FC6"/>
    <w:rsid w:val="00AB1C3A"/>
    <w:rsid w:val="00BD72D9"/>
    <w:rsid w:val="00C2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2990-1325-4512-8438-38CFFB64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C5"/>
    <w:pPr>
      <w:spacing w:after="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нак18"/>
    <w:basedOn w:val="a"/>
    <w:next w:val="a"/>
    <w:link w:val="10"/>
    <w:qFormat/>
    <w:rsid w:val="00C27AC5"/>
    <w:pPr>
      <w:keepNext/>
      <w:spacing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27AC5"/>
    <w:pPr>
      <w:keepNext/>
      <w:spacing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8 Знак1"/>
    <w:basedOn w:val="a0"/>
    <w:link w:val="1"/>
    <w:rsid w:val="00C27A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7A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>diakov.net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2019-01-15T08:04:00Z</dcterms:created>
  <dcterms:modified xsi:type="dcterms:W3CDTF">2019-01-15T08:04:00Z</dcterms:modified>
</cp:coreProperties>
</file>